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3FF8" w:rsidRDefault="00023FF8">
      <w:pPr>
        <w:spacing w:after="0" w:line="360" w:lineRule="auto"/>
        <w:jc w:val="center"/>
        <w:rPr>
          <w:rFonts w:ascii="Verdana" w:hAnsi="Verdana" w:cs="Verdana"/>
          <w:sz w:val="24"/>
          <w:szCs w:val="24"/>
        </w:rPr>
      </w:pPr>
      <w:r>
        <w:rPr>
          <w:rFonts w:ascii="Times New Roman" w:hAnsi="Times New Roman" w:cs="Times New Roman"/>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5" type="#_x0000_t75" style="width:170.25pt;height:93.75pt;visibility:visible">
            <v:imagedata r:id="rId6" o:title=""/>
          </v:shape>
        </w:pict>
      </w:r>
    </w:p>
    <w:p w:rsidR="00023FF8" w:rsidRDefault="00023FF8">
      <w:pPr>
        <w:spacing w:after="0" w:line="360" w:lineRule="auto"/>
        <w:jc w:val="center"/>
        <w:rPr>
          <w:rFonts w:ascii="Verdana" w:hAnsi="Verdana" w:cs="Verdana"/>
          <w:b/>
          <w:bCs/>
          <w:sz w:val="24"/>
          <w:szCs w:val="24"/>
        </w:rPr>
      </w:pPr>
    </w:p>
    <w:p w:rsidR="00023FF8" w:rsidRDefault="00023FF8">
      <w:pPr>
        <w:spacing w:line="360" w:lineRule="auto"/>
        <w:jc w:val="both"/>
        <w:rPr>
          <w:rFonts w:ascii="Arial" w:hAnsi="Arial" w:cs="Arial"/>
          <w:sz w:val="28"/>
          <w:szCs w:val="28"/>
        </w:rPr>
      </w:pPr>
    </w:p>
    <w:p w:rsidR="00023FF8" w:rsidRDefault="00023FF8">
      <w:pPr>
        <w:spacing w:line="360" w:lineRule="auto"/>
        <w:jc w:val="both"/>
        <w:rPr>
          <w:rFonts w:ascii="Arial" w:hAnsi="Arial" w:cs="Arial"/>
          <w:sz w:val="28"/>
          <w:szCs w:val="28"/>
        </w:rPr>
      </w:pPr>
    </w:p>
    <w:p w:rsidR="00023FF8" w:rsidRDefault="00023FF8">
      <w:pPr>
        <w:spacing w:line="360" w:lineRule="auto"/>
        <w:jc w:val="both"/>
        <w:rPr>
          <w:rFonts w:ascii="Arial" w:hAnsi="Arial" w:cs="Arial"/>
          <w:sz w:val="28"/>
          <w:szCs w:val="28"/>
        </w:rPr>
      </w:pPr>
    </w:p>
    <w:p w:rsidR="00023FF8" w:rsidRDefault="00023FF8">
      <w:pPr>
        <w:ind w:left="-180" w:right="-358"/>
        <w:jc w:val="center"/>
        <w:rPr>
          <w:b/>
          <w:bCs/>
          <w:i/>
          <w:iCs/>
          <w:color w:val="1F497D"/>
          <w:sz w:val="52"/>
          <w:szCs w:val="52"/>
        </w:rPr>
      </w:pPr>
      <w:r>
        <w:rPr>
          <w:b/>
          <w:bCs/>
          <w:i/>
          <w:iCs/>
          <w:color w:val="1F497D"/>
          <w:sz w:val="52"/>
          <w:szCs w:val="52"/>
        </w:rPr>
        <w:t>FORUM GIOVANI IMPRENDITORI DI CONFCOMMERCIO</w:t>
      </w:r>
    </w:p>
    <w:p w:rsidR="00023FF8" w:rsidRDefault="00023FF8">
      <w:pPr>
        <w:rPr>
          <w:rFonts w:ascii="Times New Roman" w:hAnsi="Times New Roman" w:cs="Times New Roman"/>
          <w:color w:val="1F497D"/>
        </w:rPr>
      </w:pPr>
    </w:p>
    <w:p w:rsidR="00023FF8" w:rsidRDefault="00023FF8">
      <w:pPr>
        <w:rPr>
          <w:rFonts w:ascii="Times New Roman" w:hAnsi="Times New Roman" w:cs="Times New Roman"/>
          <w:color w:val="1F497D"/>
        </w:rPr>
      </w:pPr>
    </w:p>
    <w:p w:rsidR="00023FF8" w:rsidRDefault="00023FF8">
      <w:pPr>
        <w:spacing w:line="240" w:lineRule="auto"/>
        <w:jc w:val="center"/>
        <w:rPr>
          <w:b/>
          <w:bCs/>
          <w:i/>
          <w:iCs/>
          <w:color w:val="1F497D"/>
          <w:sz w:val="36"/>
          <w:szCs w:val="36"/>
        </w:rPr>
      </w:pPr>
      <w:r>
        <w:rPr>
          <w:b/>
          <w:bCs/>
          <w:i/>
          <w:iCs/>
          <w:color w:val="1F497D"/>
          <w:sz w:val="36"/>
          <w:szCs w:val="36"/>
        </w:rPr>
        <w:t>CONFERENZA STAMPA DI ALESSANDRO MICHELI,</w:t>
      </w:r>
    </w:p>
    <w:p w:rsidR="00023FF8" w:rsidRDefault="00023FF8">
      <w:pPr>
        <w:spacing w:line="240" w:lineRule="auto"/>
        <w:ind w:left="-142" w:right="-144"/>
        <w:jc w:val="center"/>
        <w:rPr>
          <w:rFonts w:ascii="Arial" w:hAnsi="Arial" w:cs="Arial"/>
          <w:color w:val="1F497D"/>
          <w:sz w:val="36"/>
          <w:szCs w:val="36"/>
        </w:rPr>
      </w:pPr>
      <w:r>
        <w:rPr>
          <w:b/>
          <w:bCs/>
          <w:i/>
          <w:iCs/>
          <w:color w:val="1F497D"/>
          <w:sz w:val="36"/>
          <w:szCs w:val="36"/>
        </w:rPr>
        <w:t>PRESIDENTE DEI GIOVANI IMPRENDITORI DI CONFCOMMERCIO</w:t>
      </w:r>
    </w:p>
    <w:p w:rsidR="00023FF8" w:rsidRDefault="00023FF8">
      <w:pPr>
        <w:keepNext/>
        <w:tabs>
          <w:tab w:val="left" w:pos="180"/>
        </w:tabs>
        <w:ind w:left="180" w:right="-222"/>
        <w:jc w:val="center"/>
        <w:outlineLvl w:val="0"/>
        <w:rPr>
          <w:rFonts w:ascii="Times New Roman" w:hAnsi="Times New Roman" w:cs="Times New Roman"/>
          <w:b/>
          <w:bCs/>
          <w:i/>
          <w:iCs/>
          <w:color w:val="1F497D"/>
          <w:sz w:val="32"/>
          <w:szCs w:val="32"/>
        </w:rPr>
      </w:pPr>
    </w:p>
    <w:p w:rsidR="00023FF8" w:rsidRDefault="00023FF8">
      <w:pPr>
        <w:keepNext/>
        <w:tabs>
          <w:tab w:val="left" w:pos="180"/>
        </w:tabs>
        <w:ind w:left="180" w:right="-222"/>
        <w:jc w:val="center"/>
        <w:outlineLvl w:val="0"/>
        <w:rPr>
          <w:rFonts w:ascii="Times New Roman" w:hAnsi="Times New Roman" w:cs="Times New Roman"/>
          <w:b/>
          <w:bCs/>
          <w:i/>
          <w:iCs/>
          <w:color w:val="1F497D"/>
          <w:sz w:val="32"/>
          <w:szCs w:val="32"/>
        </w:rPr>
      </w:pPr>
    </w:p>
    <w:p w:rsidR="00023FF8" w:rsidRDefault="00023FF8">
      <w:pPr>
        <w:keepNext/>
        <w:tabs>
          <w:tab w:val="left" w:pos="180"/>
        </w:tabs>
        <w:ind w:left="180" w:right="-222"/>
        <w:jc w:val="center"/>
        <w:outlineLvl w:val="0"/>
        <w:rPr>
          <w:rFonts w:ascii="Times New Roman" w:hAnsi="Times New Roman" w:cs="Times New Roman"/>
          <w:b/>
          <w:bCs/>
          <w:i/>
          <w:iCs/>
          <w:color w:val="1F497D"/>
          <w:sz w:val="32"/>
          <w:szCs w:val="32"/>
        </w:rPr>
      </w:pPr>
    </w:p>
    <w:p w:rsidR="00023FF8" w:rsidRDefault="00023FF8">
      <w:pPr>
        <w:keepNext/>
        <w:tabs>
          <w:tab w:val="left" w:pos="180"/>
        </w:tabs>
        <w:ind w:left="180" w:right="-222"/>
        <w:jc w:val="center"/>
        <w:outlineLvl w:val="0"/>
        <w:rPr>
          <w:rFonts w:ascii="Times New Roman" w:hAnsi="Times New Roman" w:cs="Times New Roman"/>
          <w:b/>
          <w:bCs/>
          <w:i/>
          <w:iCs/>
          <w:color w:val="1F497D"/>
          <w:sz w:val="32"/>
          <w:szCs w:val="32"/>
        </w:rPr>
      </w:pPr>
    </w:p>
    <w:p w:rsidR="00023FF8" w:rsidRDefault="00023FF8">
      <w:pPr>
        <w:keepNext/>
        <w:tabs>
          <w:tab w:val="left" w:pos="180"/>
        </w:tabs>
        <w:ind w:left="180" w:right="-222"/>
        <w:jc w:val="center"/>
        <w:outlineLvl w:val="0"/>
        <w:rPr>
          <w:rFonts w:ascii="Times New Roman" w:hAnsi="Times New Roman" w:cs="Times New Roman"/>
          <w:b/>
          <w:bCs/>
          <w:i/>
          <w:iCs/>
          <w:color w:val="1F497D"/>
          <w:sz w:val="32"/>
          <w:szCs w:val="32"/>
        </w:rPr>
      </w:pPr>
    </w:p>
    <w:p w:rsidR="00023FF8" w:rsidRDefault="00023FF8">
      <w:pPr>
        <w:keepNext/>
        <w:tabs>
          <w:tab w:val="left" w:pos="180"/>
        </w:tabs>
        <w:ind w:left="180" w:right="-222"/>
        <w:jc w:val="center"/>
        <w:outlineLvl w:val="0"/>
        <w:rPr>
          <w:rFonts w:ascii="Times New Roman" w:hAnsi="Times New Roman" w:cs="Times New Roman"/>
          <w:b/>
          <w:bCs/>
          <w:i/>
          <w:iCs/>
          <w:color w:val="1F497D"/>
          <w:sz w:val="32"/>
          <w:szCs w:val="32"/>
        </w:rPr>
      </w:pPr>
    </w:p>
    <w:p w:rsidR="00023FF8" w:rsidRDefault="00023FF8">
      <w:pPr>
        <w:keepNext/>
        <w:tabs>
          <w:tab w:val="left" w:pos="180"/>
        </w:tabs>
        <w:ind w:left="180" w:right="-222"/>
        <w:jc w:val="center"/>
        <w:outlineLvl w:val="0"/>
        <w:rPr>
          <w:b/>
          <w:bCs/>
          <w:i/>
          <w:iCs/>
          <w:color w:val="1F497D"/>
          <w:sz w:val="32"/>
          <w:szCs w:val="32"/>
        </w:rPr>
      </w:pPr>
      <w:r>
        <w:rPr>
          <w:b/>
          <w:bCs/>
          <w:i/>
          <w:iCs/>
          <w:color w:val="1F497D"/>
          <w:sz w:val="32"/>
          <w:szCs w:val="32"/>
        </w:rPr>
        <w:t>Venezia, 15 novembre 2013</w:t>
      </w:r>
    </w:p>
    <w:p w:rsidR="00023FF8" w:rsidRDefault="00023FF8">
      <w:pPr>
        <w:spacing w:line="360" w:lineRule="auto"/>
        <w:jc w:val="both"/>
        <w:rPr>
          <w:rFonts w:ascii="Arial" w:hAnsi="Arial" w:cs="Arial"/>
          <w:sz w:val="32"/>
          <w:szCs w:val="32"/>
        </w:rPr>
      </w:pPr>
    </w:p>
    <w:p w:rsidR="00023FF8" w:rsidRDefault="00023FF8">
      <w:pPr>
        <w:spacing w:after="0" w:line="360" w:lineRule="auto"/>
        <w:ind w:left="567" w:right="395"/>
        <w:jc w:val="both"/>
        <w:rPr>
          <w:rFonts w:ascii="Verdana" w:hAnsi="Verdana" w:cs="Verdana"/>
          <w:sz w:val="20"/>
          <w:szCs w:val="20"/>
          <w:u w:val="single"/>
        </w:rPr>
      </w:pPr>
    </w:p>
    <w:p w:rsidR="00023FF8" w:rsidRDefault="00023FF8">
      <w:pPr>
        <w:spacing w:after="0" w:line="360" w:lineRule="auto"/>
        <w:ind w:left="567" w:right="395"/>
        <w:jc w:val="both"/>
        <w:rPr>
          <w:rFonts w:ascii="Verdana" w:hAnsi="Verdana" w:cs="Verdana"/>
          <w:sz w:val="20"/>
          <w:szCs w:val="20"/>
          <w:u w:val="single"/>
        </w:rPr>
      </w:pPr>
      <w:r>
        <w:rPr>
          <w:rFonts w:ascii="Verdana" w:hAnsi="Verdana" w:cs="Verdana"/>
          <w:sz w:val="20"/>
          <w:szCs w:val="20"/>
          <w:u w:val="single"/>
        </w:rPr>
        <w:t>L’Italia e la crisi</w:t>
      </w:r>
    </w:p>
    <w:p w:rsidR="00023FF8" w:rsidRDefault="00023FF8">
      <w:pPr>
        <w:spacing w:after="0" w:line="360" w:lineRule="auto"/>
        <w:ind w:left="567" w:right="395"/>
        <w:jc w:val="both"/>
        <w:rPr>
          <w:rFonts w:ascii="Verdana" w:hAnsi="Verdana" w:cs="Verdana"/>
          <w:sz w:val="20"/>
          <w:szCs w:val="20"/>
        </w:rPr>
      </w:pPr>
      <w:r>
        <w:rPr>
          <w:rFonts w:ascii="Verdana" w:hAnsi="Verdana" w:cs="Verdana"/>
          <w:sz w:val="20"/>
          <w:szCs w:val="20"/>
        </w:rPr>
        <w:t xml:space="preserve">Alla luce del quadro economico appena dipinto dal Dottor Bella, risulta evidente come la ripresa sia ancora un miraggio.  I consumi, drammaticamente fermi da troppo tempo, sono il segnale di una economia asfittica che purtroppo non mostra alcun segnale di ripresa. </w:t>
      </w:r>
    </w:p>
    <w:p w:rsidR="00023FF8" w:rsidRDefault="00023FF8">
      <w:pPr>
        <w:spacing w:after="0" w:line="360" w:lineRule="auto"/>
        <w:ind w:left="567" w:right="395"/>
        <w:jc w:val="both"/>
        <w:rPr>
          <w:rFonts w:ascii="Verdana" w:hAnsi="Verdana" w:cs="Verdana"/>
          <w:sz w:val="20"/>
          <w:szCs w:val="20"/>
        </w:rPr>
      </w:pPr>
      <w:r>
        <w:rPr>
          <w:rFonts w:ascii="Verdana" w:hAnsi="Verdana" w:cs="Verdana"/>
          <w:sz w:val="20"/>
          <w:szCs w:val="20"/>
        </w:rPr>
        <w:t>E’ evidente, dunque, che, se non si interviene con decisione sulla pressione fiscale che ormai ha raggiunto livelli  insostenibili, se non si migliora l’accesso al credito, se non si sburocratizza e semplifica la macchina amministrativa -   riducendo così oneri e costi eccessivi a carico delle imprese, se non si realizzano e ampliano le opere infrastrutturali che pesano sull’accessibilità e fruibilità dei territori, tutte le attività di impresa, ma soprattutto quelle che vivono di mercato interno, sono destinate a cessare l’attività o, nella migliore delle ipotesi, ad una difficile sopravvivenza.</w:t>
      </w:r>
    </w:p>
    <w:p w:rsidR="00023FF8" w:rsidRDefault="00023FF8">
      <w:pPr>
        <w:spacing w:after="0" w:line="360" w:lineRule="auto"/>
        <w:ind w:left="567" w:right="395"/>
        <w:jc w:val="both"/>
        <w:rPr>
          <w:rFonts w:ascii="Verdana" w:hAnsi="Verdana" w:cs="Verdana"/>
          <w:sz w:val="20"/>
          <w:szCs w:val="20"/>
        </w:rPr>
      </w:pPr>
      <w:r>
        <w:rPr>
          <w:rFonts w:ascii="Verdana" w:hAnsi="Verdana" w:cs="Verdana"/>
          <w:sz w:val="20"/>
          <w:szCs w:val="20"/>
        </w:rPr>
        <w:t xml:space="preserve">La crescita, dunque, è l’imperativo che deve guidare la politica economica di questo governo, perché solo così si potranno risolvere contestualmente i problemi di finanza pubblica, - creare posti di lavoro - e liberare risorse necessarie per ridurre le tasse. </w:t>
      </w:r>
    </w:p>
    <w:p w:rsidR="00023FF8" w:rsidRDefault="00023FF8">
      <w:pPr>
        <w:spacing w:after="0" w:line="360" w:lineRule="auto"/>
        <w:ind w:left="567" w:right="395"/>
        <w:jc w:val="both"/>
        <w:rPr>
          <w:rFonts w:ascii="Verdana" w:hAnsi="Verdana" w:cs="Verdana"/>
          <w:sz w:val="20"/>
          <w:szCs w:val="20"/>
        </w:rPr>
      </w:pPr>
      <w:r>
        <w:rPr>
          <w:rFonts w:ascii="Verdana" w:hAnsi="Verdana" w:cs="Verdana"/>
          <w:sz w:val="20"/>
          <w:szCs w:val="20"/>
        </w:rPr>
        <w:t xml:space="preserve">E’ evidente a tutti che la leva fiscale non può più essere usata per far quadrare i conti dello stato. Si riduca, invece, la spesa pubblica - che è il grande capitolo intoccabile di questo paese - rispetto al quale non chiediamo di usare il machete bensì - il bisturi - per trovare lì le risorse necessarie per ridurre le tasse. </w:t>
      </w:r>
    </w:p>
    <w:p w:rsidR="00023FF8" w:rsidRDefault="00023FF8">
      <w:pPr>
        <w:spacing w:after="0" w:line="360" w:lineRule="auto"/>
        <w:ind w:left="567" w:right="395"/>
        <w:jc w:val="both"/>
        <w:rPr>
          <w:rFonts w:ascii="Verdana" w:hAnsi="Verdana" w:cs="Verdana"/>
          <w:sz w:val="20"/>
          <w:szCs w:val="20"/>
        </w:rPr>
      </w:pPr>
      <w:r>
        <w:rPr>
          <w:rFonts w:ascii="Verdana" w:hAnsi="Verdana" w:cs="Verdana"/>
          <w:sz w:val="20"/>
          <w:szCs w:val="20"/>
        </w:rPr>
        <w:t xml:space="preserve">Solo così si può aumentare il reddito delle famiglie e rimettere in moto la macchina dei consumi e quindi stimolare la produzione. </w:t>
      </w:r>
    </w:p>
    <w:p w:rsidR="00023FF8" w:rsidRDefault="00023FF8">
      <w:pPr>
        <w:spacing w:after="0" w:line="360" w:lineRule="auto"/>
        <w:ind w:left="567" w:right="395"/>
        <w:jc w:val="both"/>
        <w:rPr>
          <w:rFonts w:ascii="Verdana" w:hAnsi="Verdana" w:cs="Verdana"/>
          <w:sz w:val="20"/>
          <w:szCs w:val="20"/>
          <w:u w:val="single"/>
        </w:rPr>
      </w:pPr>
    </w:p>
    <w:p w:rsidR="00023FF8" w:rsidRDefault="00023FF8">
      <w:pPr>
        <w:spacing w:after="0" w:line="360" w:lineRule="auto"/>
        <w:ind w:left="567" w:right="395"/>
        <w:jc w:val="both"/>
        <w:rPr>
          <w:rFonts w:ascii="Verdana" w:hAnsi="Verdana" w:cs="Verdana"/>
          <w:sz w:val="20"/>
          <w:szCs w:val="20"/>
          <w:u w:val="single"/>
        </w:rPr>
      </w:pPr>
      <w:r>
        <w:rPr>
          <w:rFonts w:ascii="Verdana" w:hAnsi="Verdana" w:cs="Verdana"/>
          <w:sz w:val="20"/>
          <w:szCs w:val="20"/>
          <w:u w:val="single"/>
        </w:rPr>
        <w:t xml:space="preserve">Questione Meridionale </w:t>
      </w:r>
    </w:p>
    <w:p w:rsidR="00023FF8" w:rsidRDefault="00023FF8">
      <w:pPr>
        <w:spacing w:after="0" w:line="360" w:lineRule="auto"/>
        <w:ind w:left="567" w:right="395"/>
        <w:jc w:val="both"/>
        <w:rPr>
          <w:rFonts w:ascii="Verdana" w:hAnsi="Verdana" w:cs="Verdana"/>
          <w:sz w:val="20"/>
          <w:szCs w:val="20"/>
        </w:rPr>
      </w:pPr>
      <w:r>
        <w:rPr>
          <w:rFonts w:ascii="Verdana" w:hAnsi="Verdana" w:cs="Verdana"/>
          <w:sz w:val="20"/>
          <w:szCs w:val="20"/>
        </w:rPr>
        <w:t>All’interno del quadro generale appena descritto c’è, poi, la fotografia di un paese squilibrato in cui le differenze tra i vari territori tendono ad amplificarsi. Perché se è vero che dall’inizio di questa crisi, sei anni fa, si è posta una questione settentrionale, la situazione del Mezzogiorno, nel frattempo, si è ulteriormente aggravata.</w:t>
      </w:r>
    </w:p>
    <w:p w:rsidR="00023FF8" w:rsidRDefault="00023FF8">
      <w:pPr>
        <w:spacing w:after="0" w:line="360" w:lineRule="auto"/>
        <w:ind w:left="567" w:right="395"/>
        <w:jc w:val="both"/>
        <w:rPr>
          <w:rFonts w:ascii="Verdana" w:hAnsi="Verdana" w:cs="Verdana"/>
          <w:sz w:val="20"/>
          <w:szCs w:val="20"/>
        </w:rPr>
      </w:pPr>
      <w:r>
        <w:rPr>
          <w:rFonts w:ascii="Verdana" w:hAnsi="Verdana" w:cs="Verdana"/>
          <w:sz w:val="20"/>
          <w:szCs w:val="20"/>
        </w:rPr>
        <w:t>Il divario tra Nord e Sud - soprattutto in termini di capitale produttivo, di spesa in innovazione e ricerca, di accessibilità del territorio, di capitale umano - si è, infatti, progressivamente accresciuto  - ed il fenomeno dell’emigrazione meridionale è, purtroppo, tornato di prepotenza alla ribalta.</w:t>
      </w:r>
    </w:p>
    <w:p w:rsidR="00023FF8" w:rsidRDefault="00023FF8">
      <w:pPr>
        <w:spacing w:after="0" w:line="360" w:lineRule="auto"/>
        <w:ind w:left="567" w:right="395"/>
        <w:jc w:val="both"/>
        <w:rPr>
          <w:rFonts w:ascii="Verdana" w:hAnsi="Verdana" w:cs="Verdana"/>
          <w:sz w:val="20"/>
          <w:szCs w:val="20"/>
        </w:rPr>
      </w:pPr>
      <w:r>
        <w:rPr>
          <w:rFonts w:ascii="Verdana" w:hAnsi="Verdana" w:cs="Verdana"/>
          <w:sz w:val="20"/>
          <w:szCs w:val="20"/>
        </w:rPr>
        <w:t>Un fenomeno questo che de0sta grande preoccupazione perché fotografa un Mezzogiorno che si spopola e si disperde, che perde forze di lavoro e in cui, a differenza delle altre aree del Paese, si riduce il rapporto tra giovani e anziani con impatto negativo, devastante sulla crescita potenziale del Meridione.</w:t>
      </w:r>
    </w:p>
    <w:p w:rsidR="00023FF8" w:rsidRDefault="00023FF8">
      <w:pPr>
        <w:spacing w:after="0" w:line="360" w:lineRule="auto"/>
        <w:ind w:left="567" w:right="395"/>
        <w:jc w:val="both"/>
        <w:rPr>
          <w:rFonts w:ascii="Verdana" w:hAnsi="Verdana" w:cs="Verdana"/>
          <w:sz w:val="20"/>
          <w:szCs w:val="20"/>
        </w:rPr>
      </w:pPr>
      <w:r>
        <w:rPr>
          <w:rFonts w:ascii="Verdana" w:hAnsi="Verdana" w:cs="Verdana"/>
          <w:sz w:val="20"/>
          <w:szCs w:val="20"/>
        </w:rPr>
        <w:t>Crediamo, invece, che proprio dalla valorizzazione del Sud e dalle sue potenzialità ancora inespresse possa nascere una spinta decisiva per la crescita dell’intero Paese. Come avviene in Germania, per le regioni meno sviluppate, riteniamo che anche in Italia il Mezzogiorno possa crescere del doppio o del triplo rispetto al resto del Paese.</w:t>
      </w:r>
    </w:p>
    <w:p w:rsidR="00023FF8" w:rsidRDefault="00023FF8">
      <w:pPr>
        <w:spacing w:after="0" w:line="360" w:lineRule="auto"/>
        <w:ind w:left="567" w:right="395"/>
        <w:jc w:val="both"/>
        <w:rPr>
          <w:rFonts w:ascii="Verdana" w:hAnsi="Verdana" w:cs="Verdana"/>
          <w:sz w:val="20"/>
          <w:szCs w:val="20"/>
        </w:rPr>
      </w:pPr>
    </w:p>
    <w:p w:rsidR="00023FF8" w:rsidRDefault="00023FF8">
      <w:pPr>
        <w:spacing w:after="0" w:line="360" w:lineRule="auto"/>
        <w:ind w:left="567" w:right="395"/>
        <w:jc w:val="both"/>
        <w:rPr>
          <w:rFonts w:ascii="Verdana" w:hAnsi="Verdana" w:cs="Verdana"/>
          <w:sz w:val="20"/>
          <w:szCs w:val="20"/>
          <w:u w:val="single"/>
        </w:rPr>
      </w:pPr>
      <w:r>
        <w:rPr>
          <w:rFonts w:ascii="Verdana" w:hAnsi="Verdana" w:cs="Verdana"/>
          <w:sz w:val="20"/>
          <w:szCs w:val="20"/>
          <w:u w:val="single"/>
        </w:rPr>
        <w:t>Terziario di mercato, turismo, giovani imprenditori</w:t>
      </w:r>
    </w:p>
    <w:p w:rsidR="00023FF8" w:rsidRDefault="00023FF8">
      <w:pPr>
        <w:spacing w:after="0" w:line="360" w:lineRule="auto"/>
        <w:ind w:left="567" w:right="395"/>
        <w:jc w:val="both"/>
        <w:rPr>
          <w:rFonts w:ascii="Verdana" w:hAnsi="Verdana" w:cs="Verdana"/>
          <w:sz w:val="20"/>
          <w:szCs w:val="20"/>
        </w:rPr>
      </w:pPr>
      <w:r>
        <w:rPr>
          <w:rFonts w:ascii="Verdana" w:hAnsi="Verdana" w:cs="Verdana"/>
          <w:sz w:val="20"/>
          <w:szCs w:val="20"/>
        </w:rPr>
        <w:t>E qui, se vogliamo,  la ricetta è semplice: è necessario puntare sulle ricchezze e le risorse di questo nostro territorio, sui servizi di mercato e sul turismo.</w:t>
      </w:r>
    </w:p>
    <w:p w:rsidR="00023FF8" w:rsidRDefault="00023FF8">
      <w:pPr>
        <w:spacing w:after="0" w:line="360" w:lineRule="auto"/>
        <w:ind w:left="567" w:right="395"/>
        <w:jc w:val="both"/>
        <w:rPr>
          <w:rFonts w:ascii="Verdana" w:hAnsi="Verdana" w:cs="Verdana"/>
          <w:sz w:val="20"/>
          <w:szCs w:val="20"/>
        </w:rPr>
      </w:pPr>
      <w:r>
        <w:rPr>
          <w:rFonts w:ascii="Verdana" w:hAnsi="Verdana" w:cs="Verdana"/>
          <w:sz w:val="20"/>
          <w:szCs w:val="20"/>
        </w:rPr>
        <w:t>Sono questi, infatti,  due driver di grande prospettiva per la crescita e lo sviluppo  del Sud e, dunque, per l’intero Paese - a patto, però, di una massiccia operazione di riqualificazione urbana, di un miglioramento dell’accessibilità del territorio, di un innalzamento degli standard di legalità, di una lotta all’abusivismo edilizio e al degrado urbano e ambientale.</w:t>
      </w:r>
    </w:p>
    <w:p w:rsidR="00023FF8" w:rsidRDefault="00023FF8">
      <w:pPr>
        <w:spacing w:after="0" w:line="360" w:lineRule="auto"/>
        <w:ind w:left="567" w:right="395"/>
        <w:jc w:val="both"/>
        <w:rPr>
          <w:rFonts w:ascii="Verdana" w:hAnsi="Verdana" w:cs="Verdana"/>
          <w:sz w:val="20"/>
          <w:szCs w:val="20"/>
        </w:rPr>
      </w:pPr>
      <w:r>
        <w:rPr>
          <w:rFonts w:ascii="Verdana" w:hAnsi="Verdana" w:cs="Verdana"/>
          <w:sz w:val="20"/>
          <w:szCs w:val="20"/>
        </w:rPr>
        <w:t xml:space="preserve">Due driver che saranno tanto più efficaci quanto più sapranno convogliare l’energia, la forza, la voglia di intraprendere e il dinamismo dei  giovani. E’ dimostrato che laddove è più forte l’imprenditoria giovanile c’è, infatti, una crescita maggiore. </w:t>
      </w:r>
    </w:p>
    <w:p w:rsidR="00023FF8" w:rsidRDefault="00023FF8">
      <w:pPr>
        <w:spacing w:after="0" w:line="360" w:lineRule="auto"/>
        <w:ind w:left="567" w:right="395"/>
        <w:jc w:val="both"/>
        <w:rPr>
          <w:rFonts w:ascii="Verdana" w:hAnsi="Verdana" w:cs="Verdana"/>
          <w:sz w:val="20"/>
          <w:szCs w:val="20"/>
        </w:rPr>
      </w:pPr>
    </w:p>
    <w:p w:rsidR="00023FF8" w:rsidRDefault="00023FF8">
      <w:pPr>
        <w:spacing w:after="0" w:line="360" w:lineRule="auto"/>
        <w:ind w:left="567" w:right="395"/>
        <w:jc w:val="both"/>
        <w:rPr>
          <w:rFonts w:ascii="Verdana" w:hAnsi="Verdana" w:cs="Verdana"/>
          <w:sz w:val="20"/>
          <w:szCs w:val="20"/>
        </w:rPr>
      </w:pPr>
      <w:r>
        <w:rPr>
          <w:rFonts w:ascii="Verdana" w:hAnsi="Verdana" w:cs="Verdana"/>
          <w:sz w:val="20"/>
          <w:szCs w:val="20"/>
        </w:rPr>
        <w:t>Basti pensare che un tasso di incremento del 10% di imprese giovanili produrrebbe un aumento dello 0,2% del valore aggiunto nazionale.</w:t>
      </w:r>
    </w:p>
    <w:p w:rsidR="00023FF8" w:rsidRDefault="00023FF8">
      <w:pPr>
        <w:spacing w:after="0" w:line="360" w:lineRule="auto"/>
        <w:ind w:left="567" w:right="395"/>
        <w:jc w:val="both"/>
        <w:rPr>
          <w:rFonts w:ascii="Verdana" w:hAnsi="Verdana" w:cs="Verdana"/>
          <w:sz w:val="20"/>
          <w:szCs w:val="20"/>
        </w:rPr>
      </w:pPr>
      <w:r>
        <w:rPr>
          <w:rFonts w:ascii="Verdana" w:hAnsi="Verdana" w:cs="Verdana"/>
          <w:sz w:val="20"/>
          <w:szCs w:val="20"/>
        </w:rPr>
        <w:t xml:space="preserve">I giovani imprenditori devo dire che ce la stanno mettendo tutta. </w:t>
      </w:r>
    </w:p>
    <w:p w:rsidR="00023FF8" w:rsidRDefault="00023FF8">
      <w:pPr>
        <w:spacing w:after="0" w:line="360" w:lineRule="auto"/>
        <w:ind w:left="567" w:right="395"/>
        <w:jc w:val="both"/>
        <w:rPr>
          <w:rFonts w:ascii="Verdana" w:hAnsi="Verdana" w:cs="Verdana"/>
          <w:sz w:val="20"/>
          <w:szCs w:val="20"/>
        </w:rPr>
      </w:pPr>
      <w:r>
        <w:rPr>
          <w:rFonts w:ascii="Verdana" w:hAnsi="Verdana" w:cs="Verdana"/>
          <w:sz w:val="20"/>
          <w:szCs w:val="20"/>
        </w:rPr>
        <w:t xml:space="preserve">Nonostante le grandi difficoltà di questo periodo, è opportuno sottolineare come nei primi nove mesi del 2013 una nuova impresa su tre è under 35. </w:t>
      </w:r>
    </w:p>
    <w:p w:rsidR="00023FF8" w:rsidRDefault="00023FF8">
      <w:pPr>
        <w:spacing w:after="0" w:line="360" w:lineRule="auto"/>
        <w:ind w:left="567" w:right="395"/>
        <w:jc w:val="both"/>
        <w:rPr>
          <w:rFonts w:ascii="Verdana" w:hAnsi="Verdana" w:cs="Verdana"/>
          <w:sz w:val="20"/>
          <w:szCs w:val="20"/>
        </w:rPr>
      </w:pPr>
      <w:r>
        <w:rPr>
          <w:rFonts w:ascii="Verdana" w:hAnsi="Verdana" w:cs="Verdana"/>
          <w:sz w:val="20"/>
          <w:szCs w:val="20"/>
        </w:rPr>
        <w:t xml:space="preserve">Non possiamo nasconderci, però, che restano sul tappetto tutte le criticità di un quadro economico negativo che non mostra la possibilità di un’inversione di tendenza a breve. </w:t>
      </w:r>
    </w:p>
    <w:p w:rsidR="00023FF8" w:rsidRDefault="00023FF8">
      <w:pPr>
        <w:spacing w:after="0" w:line="360" w:lineRule="auto"/>
        <w:ind w:left="567" w:right="395"/>
        <w:jc w:val="both"/>
        <w:rPr>
          <w:rFonts w:ascii="Verdana" w:hAnsi="Verdana" w:cs="Verdana"/>
          <w:sz w:val="20"/>
          <w:szCs w:val="20"/>
        </w:rPr>
      </w:pPr>
      <w:r>
        <w:rPr>
          <w:rFonts w:ascii="Verdana" w:hAnsi="Verdana" w:cs="Verdana"/>
          <w:sz w:val="20"/>
          <w:szCs w:val="20"/>
        </w:rPr>
        <w:t>Come emerge da una recente indagine Confcommercio-Format, nel terzo trimestre del 2013 per oltre la metà dei giovani imprenditori peggiora l’andamento dei ricavi; il 25,9% non riesce a far fronte al proprio fabbisogno finanziario; solo un giovane imprenditore su cinque effettuerà investimenti nei prossimi due anni.</w:t>
      </w:r>
    </w:p>
    <w:p w:rsidR="00023FF8" w:rsidRDefault="00023FF8">
      <w:pPr>
        <w:spacing w:after="0" w:line="360" w:lineRule="auto"/>
        <w:ind w:left="567" w:right="395"/>
        <w:jc w:val="both"/>
        <w:rPr>
          <w:rFonts w:ascii="Verdana" w:hAnsi="Verdana" w:cs="Verdana"/>
          <w:sz w:val="20"/>
          <w:szCs w:val="20"/>
        </w:rPr>
      </w:pPr>
      <w:r>
        <w:rPr>
          <w:rFonts w:ascii="Verdana" w:hAnsi="Verdana" w:cs="Verdana"/>
          <w:sz w:val="20"/>
          <w:szCs w:val="20"/>
        </w:rPr>
        <w:t>Certo con queste prospettive, con un clima di fiducia che sta peggiorando, con una politica che non riesce più ad avere un confronto costruttivo sui problemi reali del paese, con una legge di stabilità che riduce ancora le possibilità di crescita, il sistema delle imprese è totalmente scoraggiato.</w:t>
      </w:r>
    </w:p>
    <w:p w:rsidR="00023FF8" w:rsidRDefault="00023FF8">
      <w:pPr>
        <w:spacing w:after="0" w:line="360" w:lineRule="auto"/>
        <w:ind w:left="567" w:right="395"/>
        <w:jc w:val="both"/>
        <w:rPr>
          <w:rFonts w:ascii="Verdana" w:hAnsi="Verdana" w:cs="Verdana"/>
          <w:sz w:val="20"/>
          <w:szCs w:val="20"/>
        </w:rPr>
      </w:pPr>
      <w:r>
        <w:rPr>
          <w:rFonts w:ascii="Verdana" w:hAnsi="Verdana" w:cs="Verdana"/>
          <w:sz w:val="20"/>
          <w:szCs w:val="20"/>
        </w:rPr>
        <w:t xml:space="preserve">Scoraggiato perché nessun indicatore e nessun elemento di contesto favorisce la scommessa degli imprenditori: noi non possiamo più permetterci, e non vogliamo un sistema delle imprese scoraggiato.        </w:t>
      </w:r>
    </w:p>
    <w:p w:rsidR="00023FF8" w:rsidRDefault="00023FF8">
      <w:pPr>
        <w:spacing w:after="0" w:line="360" w:lineRule="auto"/>
        <w:ind w:left="567" w:right="395"/>
        <w:jc w:val="both"/>
        <w:rPr>
          <w:rFonts w:ascii="Verdana" w:hAnsi="Verdana" w:cs="Verdana"/>
          <w:sz w:val="20"/>
          <w:szCs w:val="20"/>
        </w:rPr>
      </w:pPr>
      <w:r>
        <w:rPr>
          <w:rFonts w:ascii="Verdana" w:hAnsi="Verdana" w:cs="Verdana"/>
          <w:sz w:val="20"/>
          <w:szCs w:val="20"/>
        </w:rPr>
        <w:t xml:space="preserve"> Noi sappiamo che gli imprenditori sono disposti, soprattutto quelli giovani, a scommettere, ma quando ci sono margini di vittoria. </w:t>
      </w:r>
    </w:p>
    <w:p w:rsidR="00023FF8" w:rsidRDefault="00023FF8">
      <w:pPr>
        <w:spacing w:after="0" w:line="360" w:lineRule="auto"/>
        <w:ind w:left="567" w:right="395"/>
        <w:jc w:val="both"/>
        <w:rPr>
          <w:rFonts w:ascii="Verdana" w:hAnsi="Verdana" w:cs="Verdana"/>
          <w:sz w:val="20"/>
          <w:szCs w:val="20"/>
        </w:rPr>
      </w:pPr>
      <w:r>
        <w:rPr>
          <w:rFonts w:ascii="Verdana" w:hAnsi="Verdana" w:cs="Verdana"/>
          <w:sz w:val="20"/>
          <w:szCs w:val="20"/>
        </w:rPr>
        <w:t>Oggi questi margini sono ridotti all’osso ed è questo il motivo per cui tutta l’energia residua , le nuove risorse, i nuovi talenti che potrebbero trovare risposte in un mercato sano, in un paese</w:t>
      </w:r>
      <w:bookmarkStart w:id="0" w:name="_GoBack"/>
      <w:bookmarkEnd w:id="0"/>
      <w:r>
        <w:rPr>
          <w:rFonts w:ascii="Verdana" w:hAnsi="Verdana" w:cs="Verdana"/>
          <w:sz w:val="20"/>
          <w:szCs w:val="20"/>
        </w:rPr>
        <w:t xml:space="preserve"> moderno, devono essere sostenuti, valorizzati e messi nelle condizioni di contribuire a far ripartire l’economia, invece di essere  marginalizzati e spinti o a rinunciare o ad andare all’estero. </w:t>
      </w:r>
    </w:p>
    <w:p w:rsidR="00023FF8" w:rsidRDefault="00023FF8">
      <w:pPr>
        <w:spacing w:after="0" w:line="360" w:lineRule="auto"/>
        <w:ind w:left="567" w:right="395"/>
        <w:jc w:val="both"/>
        <w:rPr>
          <w:rFonts w:ascii="Verdana" w:hAnsi="Verdana" w:cs="Verdana"/>
          <w:sz w:val="20"/>
          <w:szCs w:val="20"/>
        </w:rPr>
      </w:pPr>
    </w:p>
    <w:p w:rsidR="00023FF8" w:rsidRDefault="00023FF8">
      <w:pPr>
        <w:spacing w:after="0" w:line="360" w:lineRule="auto"/>
        <w:ind w:left="567" w:right="395"/>
        <w:jc w:val="both"/>
        <w:rPr>
          <w:rFonts w:ascii="Verdana" w:hAnsi="Verdana" w:cs="Verdana"/>
          <w:sz w:val="20"/>
          <w:szCs w:val="20"/>
        </w:rPr>
      </w:pPr>
      <w:r>
        <w:rPr>
          <w:rFonts w:ascii="Verdana" w:hAnsi="Verdana" w:cs="Verdana"/>
          <w:sz w:val="20"/>
          <w:szCs w:val="20"/>
        </w:rPr>
        <w:t>Ecco perché occorre un percorso a tappe forzate per far ripartire l’Italia, in un clima di stabilità e di impegno da parte delle istituzioni, di tutte le istituzioni.</w:t>
      </w:r>
    </w:p>
    <w:p w:rsidR="00023FF8" w:rsidRDefault="00023FF8">
      <w:pPr>
        <w:spacing w:after="0" w:line="360" w:lineRule="auto"/>
        <w:ind w:left="567" w:right="395"/>
        <w:jc w:val="both"/>
        <w:rPr>
          <w:rFonts w:ascii="Verdana" w:hAnsi="Verdana" w:cs="Verdana"/>
          <w:sz w:val="20"/>
          <w:szCs w:val="20"/>
        </w:rPr>
      </w:pPr>
      <w:r>
        <w:rPr>
          <w:rFonts w:ascii="Verdana" w:hAnsi="Verdana" w:cs="Verdana"/>
          <w:sz w:val="20"/>
          <w:szCs w:val="20"/>
        </w:rPr>
        <w:t xml:space="preserve">Chiediamo innanzitutto che la politica archivi definitivamente la stagione del conflitto e delle battaglie di parte per avviare immediatamente la stagione delle riforme, prime fra tutte quella elettorale e quella fiscale, necessarie a dare risposte concrete alle esigenze ed alle emergenze del Paese. </w:t>
      </w:r>
    </w:p>
    <w:p w:rsidR="00023FF8" w:rsidRDefault="00023FF8">
      <w:pPr>
        <w:spacing w:after="0" w:line="360" w:lineRule="auto"/>
        <w:ind w:left="567" w:right="395"/>
        <w:jc w:val="both"/>
        <w:rPr>
          <w:rFonts w:ascii="Verdana" w:hAnsi="Verdana" w:cs="Verdana"/>
          <w:sz w:val="20"/>
          <w:szCs w:val="20"/>
        </w:rPr>
      </w:pPr>
    </w:p>
    <w:p w:rsidR="00023FF8" w:rsidRDefault="00023FF8">
      <w:pPr>
        <w:spacing w:after="0" w:line="360" w:lineRule="auto"/>
        <w:ind w:left="567" w:right="395"/>
        <w:jc w:val="both"/>
        <w:rPr>
          <w:rFonts w:ascii="Verdana" w:hAnsi="Verdana" w:cs="Verdana"/>
          <w:sz w:val="20"/>
          <w:szCs w:val="20"/>
        </w:rPr>
      </w:pPr>
      <w:r>
        <w:rPr>
          <w:rFonts w:ascii="Verdana" w:hAnsi="Verdana" w:cs="Verdana"/>
          <w:sz w:val="20"/>
          <w:szCs w:val="20"/>
        </w:rPr>
        <w:t xml:space="preserve">I giovani imprenditori sono l’ultimo baluardo prima del declino inesorabile. Le istituzioni,  a livello nazionale e locale, abbiano dunque il coraggio di intraprendere il cambiamento di cui i giovani imprenditori hanno bisogno affinchè le loro, le nostre energie, non vengano bruciate. Affinchè possano, come vogliono, contribuire a creare crescita e occupazione. </w:t>
      </w:r>
    </w:p>
    <w:p w:rsidR="00023FF8" w:rsidRDefault="00023FF8">
      <w:pPr>
        <w:spacing w:after="0" w:line="360" w:lineRule="auto"/>
        <w:ind w:left="567" w:right="395"/>
        <w:jc w:val="both"/>
        <w:rPr>
          <w:rFonts w:ascii="Verdana" w:hAnsi="Verdana" w:cs="Verdana"/>
          <w:sz w:val="20"/>
          <w:szCs w:val="20"/>
        </w:rPr>
      </w:pPr>
      <w:r>
        <w:rPr>
          <w:rFonts w:ascii="Verdana" w:hAnsi="Verdana" w:cs="Verdana"/>
          <w:sz w:val="20"/>
          <w:szCs w:val="20"/>
        </w:rPr>
        <w:t>E’ una scommessa che il Paese non può – e non deve -  permettersi di perdere.</w:t>
      </w:r>
    </w:p>
    <w:p w:rsidR="00023FF8" w:rsidRDefault="00023FF8">
      <w:pPr>
        <w:spacing w:after="0" w:line="360" w:lineRule="auto"/>
        <w:ind w:left="567" w:right="395"/>
        <w:jc w:val="both"/>
        <w:rPr>
          <w:rFonts w:ascii="Verdana" w:hAnsi="Verdana" w:cs="Verdana"/>
          <w:sz w:val="20"/>
          <w:szCs w:val="20"/>
        </w:rPr>
      </w:pPr>
    </w:p>
    <w:sectPr w:rsidR="00023FF8" w:rsidSect="00023FF8">
      <w:footerReference w:type="default" r:id="rId7"/>
      <w:pgSz w:w="11906" w:h="16838"/>
      <w:pgMar w:top="1701" w:right="1134"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3FF8" w:rsidRDefault="00023FF8">
      <w:pPr>
        <w:spacing w:after="0" w:line="240" w:lineRule="auto"/>
        <w:rPr>
          <w:rFonts w:ascii="Times New Roman" w:hAnsi="Times New Roman" w:cs="Times New Roman"/>
        </w:rPr>
      </w:pPr>
      <w:r>
        <w:rPr>
          <w:rFonts w:ascii="Times New Roman" w:hAnsi="Times New Roman" w:cs="Times New Roman"/>
        </w:rPr>
        <w:separator/>
      </w:r>
    </w:p>
  </w:endnote>
  <w:endnote w:type="continuationSeparator" w:id="0">
    <w:p w:rsidR="00023FF8" w:rsidRDefault="00023FF8">
      <w:pPr>
        <w:spacing w:after="0" w:line="240" w:lineRule="auto"/>
        <w:rPr>
          <w:rFonts w:ascii="Times New Roman" w:hAnsi="Times New Roman" w:cs="Times New Roman"/>
        </w:rPr>
      </w:pPr>
      <w:r>
        <w:rPr>
          <w:rFonts w:ascii="Times New Roman" w:hAnsi="Times New Roman" w:cs="Times New Roman"/>
        </w:rP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3FF8" w:rsidRDefault="00023FF8">
    <w:pPr>
      <w:pStyle w:val="Footer"/>
      <w:jc w:val="right"/>
      <w:rPr>
        <w:rFonts w:ascii="Times New Roman" w:hAnsi="Times New Roman" w:cs="Times New Roman"/>
      </w:rPr>
    </w:pPr>
    <w:fldSimple w:instr="PAGE   \* MERGEFORMAT">
      <w:r>
        <w:rPr>
          <w:noProof/>
        </w:rPr>
        <w:t>3</w:t>
      </w:r>
    </w:fldSimple>
  </w:p>
  <w:p w:rsidR="00023FF8" w:rsidRDefault="00023FF8">
    <w:pPr>
      <w:pStyle w:val="Foo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3FF8" w:rsidRDefault="00023FF8">
      <w:pPr>
        <w:spacing w:after="0" w:line="240" w:lineRule="auto"/>
        <w:rPr>
          <w:rFonts w:ascii="Times New Roman" w:hAnsi="Times New Roman" w:cs="Times New Roman"/>
        </w:rPr>
      </w:pPr>
      <w:r>
        <w:rPr>
          <w:rFonts w:ascii="Times New Roman" w:hAnsi="Times New Roman" w:cs="Times New Roman"/>
        </w:rPr>
        <w:separator/>
      </w:r>
    </w:p>
  </w:footnote>
  <w:footnote w:type="continuationSeparator" w:id="0">
    <w:p w:rsidR="00023FF8" w:rsidRDefault="00023FF8">
      <w:pPr>
        <w:spacing w:after="0" w:line="240" w:lineRule="auto"/>
        <w:rPr>
          <w:rFonts w:ascii="Times New Roman" w:hAnsi="Times New Roman" w:cs="Times New Roman"/>
        </w:rPr>
      </w:pPr>
      <w:r>
        <w:rPr>
          <w:rFonts w:ascii="Times New Roman" w:hAnsi="Times New Roman" w:cs="Times New Roman"/>
        </w:rP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defaultTabStop w:val="708"/>
  <w:hyphenationZone w:val="283"/>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23FF8"/>
    <w:rsid w:val="00023FF8"/>
  </w:rsids>
  <m:mathPr>
    <m:mathFont m:val="Cambria Math"/>
    <m:brkBin m:val="before"/>
    <m:brkBinSub m:val="--"/>
    <m:smallFrac m:val="off"/>
    <m:dispDef/>
    <m:lMargin m:val="0"/>
    <m:rMargin m:val="0"/>
    <m:defJc m:val="centerGroup"/>
    <m:wrapIndent m:val="1440"/>
    <m:intLim m:val="subSup"/>
    <m:naryLim m:val="undOvr"/>
  </m:mathPr>
  <w:uiCompat97To2003/>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hAnsi="Calibri" w:cs="Calibri"/>
      <w:lang w:eastAsia="en-US"/>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819"/>
        <w:tab w:val="right" w:pos="9638"/>
      </w:tabs>
      <w:spacing w:after="0" w:line="240" w:lineRule="auto"/>
    </w:pPr>
  </w:style>
  <w:style w:type="character" w:customStyle="1" w:styleId="FooterChar">
    <w:name w:val="Footer Char"/>
    <w:basedOn w:val="DefaultParagraphFont"/>
    <w:link w:val="Footer"/>
    <w:uiPriority w:val="99"/>
    <w:rPr>
      <w:rFonts w:ascii="Times New Roman" w:hAnsi="Times New Roman" w:cs="Times New Roman"/>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4</Pages>
  <Words>975</Words>
  <Characters>5560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3P Laptop</dc:creator>
  <cp:keywords/>
  <dc:description/>
  <cp:lastModifiedBy>stampa</cp:lastModifiedBy>
  <cp:revision>5</cp:revision>
  <cp:lastPrinted>2013-11-15T11:00:00Z</cp:lastPrinted>
  <dcterms:created xsi:type="dcterms:W3CDTF">2013-11-15T10:59:00Z</dcterms:created>
  <dcterms:modified xsi:type="dcterms:W3CDTF">2013-11-15T12:09:00Z</dcterms:modified>
</cp:coreProperties>
</file>