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2D6" w:rsidRPr="005F7F71" w:rsidRDefault="001C22D6" w:rsidP="007A5786">
      <w:pPr>
        <w:spacing w:line="240" w:lineRule="auto"/>
        <w:jc w:val="center"/>
        <w:rPr>
          <w:rFonts w:cs="Calibri"/>
          <w:b/>
          <w:color w:val="365F91"/>
          <w:sz w:val="28"/>
          <w:szCs w:val="28"/>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6" type="#_x0000_t75" alt="logo_forum_ok" style="position:absolute;left:0;text-align:left;margin-left:-63.9pt;margin-top:-41.7pt;width:163.55pt;height:100.5pt;z-index:-251659776;visibility:visible">
            <v:imagedata r:id="rId6" o:title=""/>
          </v:shape>
        </w:pict>
      </w:r>
    </w:p>
    <w:p w:rsidR="001C22D6" w:rsidRPr="005F7F71" w:rsidRDefault="001C22D6" w:rsidP="00B34C83">
      <w:pPr>
        <w:spacing w:after="0" w:line="240" w:lineRule="auto"/>
        <w:jc w:val="center"/>
        <w:rPr>
          <w:rFonts w:cs="Calibri"/>
          <w:b/>
          <w:color w:val="365F91"/>
          <w:sz w:val="28"/>
          <w:szCs w:val="28"/>
        </w:rPr>
      </w:pPr>
    </w:p>
    <w:p w:rsidR="001C22D6" w:rsidRPr="005F7F71" w:rsidRDefault="001C22D6" w:rsidP="00B34C83">
      <w:pPr>
        <w:spacing w:after="0" w:line="240" w:lineRule="auto"/>
        <w:jc w:val="center"/>
        <w:rPr>
          <w:rFonts w:cs="Calibri"/>
          <w:b/>
          <w:sz w:val="40"/>
          <w:szCs w:val="28"/>
        </w:rPr>
      </w:pPr>
      <w:r w:rsidRPr="005F7F71">
        <w:rPr>
          <w:rFonts w:cs="Calibri"/>
          <w:b/>
          <w:sz w:val="40"/>
          <w:szCs w:val="28"/>
        </w:rPr>
        <w:t xml:space="preserve">“MANIFESTO </w:t>
      </w:r>
    </w:p>
    <w:p w:rsidR="001C22D6" w:rsidRPr="005F7F71" w:rsidRDefault="001C22D6" w:rsidP="00B34C83">
      <w:pPr>
        <w:spacing w:after="0" w:line="240" w:lineRule="auto"/>
        <w:jc w:val="center"/>
        <w:rPr>
          <w:rFonts w:cs="Calibri"/>
          <w:sz w:val="40"/>
          <w:szCs w:val="28"/>
        </w:rPr>
      </w:pPr>
      <w:r w:rsidRPr="005F7F71">
        <w:rPr>
          <w:rFonts w:cs="Calibri"/>
          <w:b/>
          <w:sz w:val="40"/>
          <w:szCs w:val="28"/>
        </w:rPr>
        <w:t xml:space="preserve">per </w:t>
      </w:r>
      <w:smartTag w:uri="urn:schemas-microsoft-com:office:smarttags" w:element="PersonName">
        <w:smartTagPr>
          <w:attr w:name="ProductID" w:val="la Buona"/>
        </w:smartTagPr>
        <w:r w:rsidRPr="005F7F71">
          <w:rPr>
            <w:rFonts w:cs="Calibri"/>
            <w:b/>
            <w:sz w:val="40"/>
            <w:szCs w:val="28"/>
          </w:rPr>
          <w:t>la Buona</w:t>
        </w:r>
      </w:smartTag>
      <w:r w:rsidRPr="005F7F71">
        <w:rPr>
          <w:rFonts w:cs="Calibri"/>
          <w:b/>
          <w:sz w:val="40"/>
          <w:szCs w:val="28"/>
        </w:rPr>
        <w:t xml:space="preserve"> politica e per il Bene comune</w:t>
      </w:r>
      <w:r w:rsidRPr="005F7F71">
        <w:rPr>
          <w:rFonts w:cs="Calibri"/>
          <w:sz w:val="40"/>
          <w:szCs w:val="28"/>
        </w:rPr>
        <w:t>”</w:t>
      </w:r>
    </w:p>
    <w:p w:rsidR="001C22D6" w:rsidRPr="005F7F71" w:rsidRDefault="001C22D6" w:rsidP="00B34C83">
      <w:pPr>
        <w:spacing w:after="0" w:line="240" w:lineRule="auto"/>
        <w:jc w:val="both"/>
        <w:rPr>
          <w:rFonts w:cs="Calibri"/>
          <w:sz w:val="40"/>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ab/>
        <w:t xml:space="preserve">I Promotori del </w:t>
      </w:r>
      <w:r w:rsidRPr="005F7F71">
        <w:rPr>
          <w:rFonts w:cs="Calibri"/>
          <w:b/>
          <w:i/>
          <w:sz w:val="28"/>
          <w:szCs w:val="28"/>
        </w:rPr>
        <w:t>Forum delle Persone e delle Associazioni di ispirazione cattolica nel Mondo del</w:t>
      </w:r>
      <w:r w:rsidRPr="005F7F71">
        <w:rPr>
          <w:rFonts w:cs="Calibri"/>
          <w:i/>
          <w:sz w:val="28"/>
          <w:szCs w:val="28"/>
        </w:rPr>
        <w:t xml:space="preserve"> </w:t>
      </w:r>
      <w:r w:rsidRPr="005F7F71">
        <w:rPr>
          <w:rFonts w:cs="Calibri"/>
          <w:b/>
          <w:i/>
          <w:sz w:val="28"/>
          <w:szCs w:val="28"/>
        </w:rPr>
        <w:t>Lavoro</w:t>
      </w:r>
      <w:r w:rsidRPr="005F7F71">
        <w:rPr>
          <w:rFonts w:cs="Calibri"/>
          <w:i/>
          <w:sz w:val="28"/>
          <w:szCs w:val="28"/>
        </w:rPr>
        <w:t xml:space="preserve"> </w:t>
      </w:r>
      <w:r w:rsidRPr="005F7F71">
        <w:rPr>
          <w:rFonts w:cs="Calibri"/>
          <w:sz w:val="28"/>
          <w:szCs w:val="28"/>
        </w:rPr>
        <w:t>aderiscono con convinzione, e determinazione all’appello  del Papa, ribadito dai Vescovi italiani,  per un  impegno fecondo dei cattolici rivolto al rinnovamento morale e civile della politica nazionale.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ab/>
        <w:t>Per spirito di servizio, non per rivendicare primazie, ma con la finalità di contribuire alla costruzione del bene comune.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ab/>
        <w:t>Siamo orgogliosi di essere italiani, portatori di valori, di cultura, tradizioni,  apprezzati nel mondo e consapevoli di avere un destino comune nel confrontarci con nuovi protagonisti della competizione internazionale,  per avviare una nuova stagione di sviluppo e per dare risposte positive alle giovani generazioni, ai territori meno sviluppati, alle persone bisognose.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ab/>
        <w:t>La strada è quella di una grande, generosa, generale mobilitazione delle energie civili, sociali, imprenditoriali degli italiani che metta in moto le forze positive che si esprimono nella società al servizio del bene comune.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ab/>
        <w:t>Per fare questo c’è bisogno di una buona politica e di classi dirigenti preparate, motivate, che sappiano suscitare emulazioni positive nelle nostre comunità, sappia renderle accoglienti verso le persone che vengono da altri Paesi, aperte alla prospettiva di portare a compimento la costruzione degli Stati Uniti d’Europa.</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Pr>
          <w:noProof/>
          <w:lang w:eastAsia="it-IT"/>
        </w:rPr>
        <w:pict>
          <v:shape id="_x0000_s1027" type="#_x0000_t75" alt="Cattura.PNG" style="position:absolute;left:0;text-align:left;margin-left:10.15pt;margin-top:111pt;width:425.05pt;height:46.15pt;z-index:-251657728;visibility:visible">
            <v:imagedata r:id="rId7" o:title=""/>
          </v:shape>
        </w:pict>
      </w:r>
      <w:r w:rsidRPr="005F7F71">
        <w:rPr>
          <w:rFonts w:cs="Calibri"/>
          <w:sz w:val="28"/>
          <w:szCs w:val="28"/>
        </w:rPr>
        <w:tab/>
        <w:t xml:space="preserve">Vogliamo fare un  appello alla politica, al mondo intellettuale, ai protagonisti del mondo del lavoro e dell’associazionismo sociale, a partire da coloro che si richiamano e si riconoscono nei valori cristiani per condividere insieme analisi e proposte per impostare un’agenda politica che affronti, con forza, costanza e visione di lungo periodo le questioni decisive. </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ab/>
        <w:t>Sollecitiamo coloro che sono impegnati nell’attività politica a condividere ed a sostenere nel tempo le priorità decisive per il futuro dell’Italia, e che esprimono un’azione prolungata e coerente che caratterizzi il secondo decennio del secolo.</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b/>
          <w:smallCaps/>
          <w:sz w:val="32"/>
          <w:szCs w:val="28"/>
        </w:rPr>
      </w:pPr>
      <w:r w:rsidRPr="005F7F71">
        <w:rPr>
          <w:rFonts w:cs="Calibri"/>
          <w:b/>
          <w:smallCaps/>
          <w:sz w:val="32"/>
          <w:szCs w:val="28"/>
        </w:rPr>
        <w:t>Ripartiamo dai valori per fare comunita’</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Una comunità solidale, e proiettata al futuro, è fondata sulla condivisione di una visione positiva della persona e dell’esigenza di salvaguardarne la libertà e la dignità in ogni ambito: nella nascita, nella salute e malattia,  nel benessere e nel bisogno, nell’attività economica, nell’ambiente.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Nessuna sfida è possibile senza coesione sociale, responsabilità, senso del dovere,  farsi carico dei bisogni collettivi,  rispettare le regole democraticamente stabilite.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Ripensiamo lo Stato per renderlo più snello ed autorevole, valorizzando le autonomie e la sussidiarietà nell’ambito di un Federalismo solidale.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Possiamo affrontare cambiamenti epocali nell’utilizzo delle risorse disponibili, negli stili di vita, e per rendere ambientalmente sostenibile lo sviluppo economico, solo ricostruendo la fiducia nel futuro e nel nostro prossimo.</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E’ questo lo spirito che deve animare una nuova stagione di riforme istituzionali ed economico-sociali.</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b/>
          <w:smallCaps/>
          <w:sz w:val="32"/>
          <w:szCs w:val="28"/>
        </w:rPr>
      </w:pPr>
      <w:r w:rsidRPr="005F7F71">
        <w:rPr>
          <w:rFonts w:cs="Calibri"/>
          <w:b/>
          <w:smallCaps/>
          <w:sz w:val="32"/>
          <w:szCs w:val="28"/>
        </w:rPr>
        <w:t>Per uno sviluppo senza debito: diffondiamo produttività, competitivita’ ed efficienza</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Ridurre il debito pubblico è fondamentale non solo per evitare al nostro Paese rischi imponderabili per la sua sostenibilità, ma anche perché sono i ceti meno abbienti e le giovani generazioni le vittime predestinate di uno stato indebitato.</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Ma il debito è sostenibile se c’è sviluppo.</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Fare sviluppo senza debito significa, anzitutto, massimizzare l’utilizzo delle risorse disponibili e diffondere la produttività.</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Dobbiamo   ridurre i costi della politica, contrastare le rendite di posizione, l’evasione e l’elusione fiscale  e le forme parassitarie e assistenziali che ancora caratterizzano molti ambiti delle amministrazioni pubbliche  delle politiche economiche e sociali, risparmiare energia, utilizzare al meglio le risorse disponibili.</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Per questi motivi la riduzione del debito deve essere accompagnata dalle riforme. Esistono ampli margini per razionalizzare la spesa pubblica, ridurre l’evasione fiscale, far funzionare la giustizia civile, semplificare la burocrazia, premiare il merito, dando respiro e sostegno alle forze produttive ed alle famiglie che con i loro comportamenti generano sviluppo, occupazione, investimenti sociali.</w:t>
      </w:r>
    </w:p>
    <w:p w:rsidR="001C22D6" w:rsidRPr="005F7F71" w:rsidRDefault="001C22D6" w:rsidP="00B34C83">
      <w:pPr>
        <w:spacing w:after="0" w:line="240" w:lineRule="auto"/>
        <w:jc w:val="both"/>
        <w:rPr>
          <w:rFonts w:cs="Calibri"/>
          <w:b/>
          <w:smallCaps/>
          <w:sz w:val="28"/>
          <w:szCs w:val="28"/>
        </w:rPr>
      </w:pPr>
    </w:p>
    <w:p w:rsidR="001C22D6" w:rsidRDefault="001C22D6" w:rsidP="00B34C83">
      <w:pPr>
        <w:spacing w:after="0" w:line="240" w:lineRule="auto"/>
        <w:jc w:val="both"/>
        <w:rPr>
          <w:rFonts w:cs="Calibri"/>
          <w:b/>
          <w:smallCaps/>
          <w:sz w:val="32"/>
          <w:szCs w:val="28"/>
        </w:rPr>
      </w:pPr>
      <w:r w:rsidRPr="005F7F71">
        <w:rPr>
          <w:rFonts w:cs="Calibri"/>
          <w:b/>
          <w:smallCaps/>
          <w:sz w:val="32"/>
          <w:szCs w:val="28"/>
        </w:rPr>
        <w:t>Sosteniamo le famiglie</w:t>
      </w:r>
    </w:p>
    <w:p w:rsidR="001C22D6" w:rsidRPr="005F7F71" w:rsidRDefault="001C22D6" w:rsidP="00B34C83">
      <w:pPr>
        <w:spacing w:after="0" w:line="240" w:lineRule="auto"/>
        <w:jc w:val="both"/>
        <w:rPr>
          <w:rFonts w:cs="Calibri"/>
          <w:b/>
          <w:smallCaps/>
          <w:sz w:val="32"/>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Una società proiettata verso il futuro  deve  valorizzare il ruolo riproduttivo, educativo e di cura delle persone, svolto dalle famiglie.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La supplenza svolta dalle famiglie verso le carenze dell’intervento pubblico, sta progressivamente diventando insostenibile per gli effetti della crisi economica, che indebolisce i redditi e dell’invecchiamento demografico  che  riduce  l’entità e la solidarietà interna ai nuclei familiari.</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Dobbiamo favorire la crescita di un mercato di servizi sociali di qualità, con politiche che mettano al centro il ruolo delle famiglie nella crescita dei figli, nell’accesso ai servizi di cura e di conciliazione con il lavoro, per la scelta di percorsi educativi e</w:t>
      </w:r>
      <w:r w:rsidRPr="005F7F71">
        <w:rPr>
          <w:rFonts w:cs="Calibri"/>
          <w:color w:val="FF0000"/>
          <w:sz w:val="28"/>
          <w:szCs w:val="28"/>
        </w:rPr>
        <w:t xml:space="preserve"> </w:t>
      </w:r>
      <w:r w:rsidRPr="005F7F71">
        <w:rPr>
          <w:rFonts w:cs="Calibri"/>
          <w:sz w:val="28"/>
          <w:szCs w:val="28"/>
        </w:rPr>
        <w:t>promuova</w:t>
      </w:r>
      <w:r w:rsidRPr="005F7F71">
        <w:rPr>
          <w:rFonts w:cs="Calibri"/>
          <w:color w:val="FF0000"/>
          <w:sz w:val="28"/>
          <w:szCs w:val="28"/>
        </w:rPr>
        <w:t xml:space="preserve"> </w:t>
      </w:r>
      <w:r w:rsidRPr="005F7F71">
        <w:rPr>
          <w:rFonts w:cs="Calibri"/>
          <w:sz w:val="28"/>
          <w:szCs w:val="28"/>
        </w:rPr>
        <w:t>la crescita di un’offerta di servizi, e di beni relazionali, fatta di imprese, profit e no profit, e di volontariato.</w:t>
      </w:r>
    </w:p>
    <w:p w:rsidR="001C22D6" w:rsidRPr="005F7F71" w:rsidRDefault="001C22D6" w:rsidP="00B34C83">
      <w:pPr>
        <w:spacing w:after="0" w:line="240" w:lineRule="auto"/>
        <w:jc w:val="both"/>
        <w:rPr>
          <w:rFonts w:cs="Calibri"/>
          <w:b/>
          <w:smallCaps/>
          <w:sz w:val="32"/>
          <w:szCs w:val="28"/>
        </w:rPr>
      </w:pPr>
    </w:p>
    <w:p w:rsidR="001C22D6" w:rsidRPr="005F7F71" w:rsidRDefault="001C22D6" w:rsidP="00B34C83">
      <w:pPr>
        <w:spacing w:after="0" w:line="240" w:lineRule="auto"/>
        <w:jc w:val="both"/>
        <w:rPr>
          <w:rFonts w:cs="Calibri"/>
          <w:b/>
          <w:smallCaps/>
          <w:sz w:val="32"/>
          <w:szCs w:val="28"/>
        </w:rPr>
      </w:pPr>
      <w:r w:rsidRPr="005F7F71">
        <w:rPr>
          <w:rFonts w:cs="Calibri"/>
          <w:b/>
          <w:smallCaps/>
          <w:sz w:val="32"/>
          <w:szCs w:val="28"/>
        </w:rPr>
        <w:t>Miglioriamo il sistema educativo</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Investiamo in educazione, formazione e ricerca. E’ la condizione per dare un futuro ai nostri giovani e renderli protagonisti delle rivoluzioni tecnologiche e organizzative in atto nell’economia globale.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Miglioriamo il sistema di istruzione valorizzando la pluralità delle offerte formative.</w:t>
      </w:r>
    </w:p>
    <w:p w:rsidR="001C22D6" w:rsidRPr="005F7F71" w:rsidRDefault="001C22D6" w:rsidP="00B34C83">
      <w:pPr>
        <w:spacing w:after="0" w:line="240" w:lineRule="auto"/>
        <w:jc w:val="both"/>
        <w:rPr>
          <w:rFonts w:cs="Calibri"/>
          <w:sz w:val="28"/>
          <w:szCs w:val="28"/>
        </w:rPr>
      </w:pPr>
      <w:r w:rsidRPr="005F7F71">
        <w:rPr>
          <w:rFonts w:cs="Calibri"/>
          <w:sz w:val="28"/>
          <w:szCs w:val="28"/>
        </w:rPr>
        <w:t>Rimuoviamo gli ostacoli che separano la formazione dal lavoro, valorizziamo le iniziative promosse dalle parti sociali per offrire alle persone, alle famiglie ed alle imprese informazioni corrette ed una maggiore qualità formativa.</w:t>
      </w:r>
    </w:p>
    <w:p w:rsidR="001C22D6" w:rsidRPr="005F7F71" w:rsidRDefault="001C22D6" w:rsidP="00B34C83">
      <w:pPr>
        <w:spacing w:after="0" w:line="240" w:lineRule="auto"/>
        <w:jc w:val="both"/>
        <w:rPr>
          <w:rFonts w:cs="Calibri"/>
          <w:b/>
          <w:smallCaps/>
          <w:sz w:val="28"/>
          <w:szCs w:val="28"/>
        </w:rPr>
      </w:pPr>
    </w:p>
    <w:p w:rsidR="001C22D6" w:rsidRDefault="001C22D6" w:rsidP="00B34C83">
      <w:pPr>
        <w:spacing w:after="0" w:line="240" w:lineRule="auto"/>
        <w:jc w:val="both"/>
        <w:rPr>
          <w:rFonts w:cs="Calibri"/>
          <w:b/>
          <w:smallCaps/>
          <w:sz w:val="32"/>
          <w:szCs w:val="28"/>
        </w:rPr>
      </w:pPr>
      <w:r w:rsidRPr="005F7F71">
        <w:rPr>
          <w:rFonts w:cs="Calibri"/>
          <w:b/>
          <w:smallCaps/>
          <w:sz w:val="32"/>
          <w:szCs w:val="28"/>
        </w:rPr>
        <w:t>Costruiamo un ambiente favorevole per le imprese</w:t>
      </w:r>
    </w:p>
    <w:p w:rsidR="001C22D6" w:rsidRPr="005F7F71" w:rsidRDefault="001C22D6" w:rsidP="00B34C83">
      <w:pPr>
        <w:spacing w:after="0" w:line="240" w:lineRule="auto"/>
        <w:jc w:val="both"/>
        <w:rPr>
          <w:rFonts w:cs="Calibri"/>
          <w:b/>
          <w:smallCaps/>
          <w:sz w:val="32"/>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Il nostro sviluppo dipenderà dalla capacità di generare nuove imprese, sviluppare quelle esistenti, attrarre nuovi investimenti, soprattutto in territori meno sviluppati del Mezzogiorno</w:t>
      </w:r>
    </w:p>
    <w:p w:rsidR="001C22D6" w:rsidRPr="005F7F71" w:rsidRDefault="001C22D6" w:rsidP="00B34C83">
      <w:pPr>
        <w:spacing w:after="0" w:line="240" w:lineRule="auto"/>
        <w:jc w:val="both"/>
        <w:rPr>
          <w:rFonts w:cs="Calibri"/>
          <w:sz w:val="28"/>
          <w:szCs w:val="28"/>
        </w:rPr>
      </w:pPr>
      <w:r w:rsidRPr="005F7F71">
        <w:rPr>
          <w:rFonts w:cs="Calibri"/>
          <w:sz w:val="28"/>
          <w:szCs w:val="28"/>
        </w:rPr>
        <w:t>Diamo un valore positivo a chi fa impresa e intraprende, con regole poche e certe, che non ne deprimano lo sviluppo, e una fiscalità sostenibile.</w:t>
      </w:r>
    </w:p>
    <w:p w:rsidR="001C22D6" w:rsidRPr="005F7F71" w:rsidRDefault="001C22D6" w:rsidP="00B34C83">
      <w:pPr>
        <w:spacing w:after="0" w:line="240" w:lineRule="auto"/>
        <w:jc w:val="both"/>
        <w:rPr>
          <w:rFonts w:cs="Calibri"/>
          <w:sz w:val="28"/>
          <w:szCs w:val="28"/>
        </w:rPr>
      </w:pPr>
      <w:r w:rsidRPr="005F7F71">
        <w:rPr>
          <w:rFonts w:cs="Calibri"/>
          <w:sz w:val="28"/>
          <w:szCs w:val="28"/>
        </w:rPr>
        <w:t>Consideriamo la crescita ed il coinvolgimento delle risorse umane un fattore competitivo per il successo delle imprese sul mercato e una potente leva per la diffusione della produttività e della qualità del lavoro. Anche per questo, dobbiamo sviluppare relazioni sociali e sindacali che facciano leva sulla cooperazione, tra chi assume il rischio di impresa e chi in impresa vi lavora, e  che creino un ambiente favorevole alla crescita delle imprese ed alla partecipazione dei lavoratori ai risultati.</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b/>
          <w:smallCaps/>
          <w:sz w:val="32"/>
          <w:szCs w:val="28"/>
        </w:rPr>
      </w:pPr>
      <w:r w:rsidRPr="005F7F71">
        <w:rPr>
          <w:rFonts w:cs="Calibri"/>
          <w:b/>
          <w:smallCaps/>
          <w:sz w:val="32"/>
          <w:szCs w:val="28"/>
        </w:rPr>
        <w:t>Rimettiamo il lavoro al centro</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Riportiamo il lavoro al centro, come fondamento per lo sviluppo della persona, della famiglia, dell’economia e della coesione sociale.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Liberiamo il lavoro dai molti pregiudizi che portano a costruire assurde gerarchie tra il lavoro degli uomini e quello delle donne, degli italiani rispetto agli immigrati, tra lavori manuali e intellettuali, tra dipendenti e autonomi. Tutti i lavori hanno la medesima dignità, e da sempre la mobilità sociale è basata su percorsi che valorizzano un complesso di esperienze umane e professionali.</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Attori pubblici e sociali, imprese, educatori e famiglie devono fare ogni sforzo per integrare educazione e lavoro, famiglie e produzione, flessibilità e sicurezza per favorire la crescita di un mercato del lavoro inclusivo soprattutto per i giovani , le donne e gli immigrati.</w:t>
      </w:r>
    </w:p>
    <w:p w:rsidR="001C22D6" w:rsidRPr="005F7F71" w:rsidRDefault="001C22D6" w:rsidP="00B34C83">
      <w:pPr>
        <w:spacing w:after="0" w:line="240" w:lineRule="auto"/>
        <w:jc w:val="both"/>
        <w:rPr>
          <w:rFonts w:cs="Calibri"/>
          <w:sz w:val="28"/>
          <w:szCs w:val="28"/>
        </w:rPr>
      </w:pPr>
      <w:r w:rsidRPr="005F7F71">
        <w:rPr>
          <w:rFonts w:cs="Calibri"/>
          <w:sz w:val="28"/>
          <w:szCs w:val="28"/>
        </w:rPr>
        <w:t>Riconosciamo i fabbisogni di flessibilità assicurando tutele e remunerazioni adeguate.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b/>
          <w:smallCaps/>
          <w:sz w:val="32"/>
          <w:szCs w:val="28"/>
        </w:rPr>
      </w:pPr>
      <w:r w:rsidRPr="005F7F71">
        <w:rPr>
          <w:rFonts w:cs="Calibri"/>
          <w:b/>
          <w:smallCaps/>
          <w:sz w:val="32"/>
          <w:szCs w:val="28"/>
        </w:rPr>
        <w:t>Per un Welfare moderno diamo spazio alla sussidiarietà</w:t>
      </w:r>
    </w:p>
    <w:p w:rsidR="001C22D6" w:rsidRPr="005F7F71" w:rsidRDefault="001C22D6" w:rsidP="00B34C83">
      <w:pPr>
        <w:spacing w:after="0" w:line="240" w:lineRule="auto"/>
        <w:jc w:val="both"/>
        <w:rPr>
          <w:rFonts w:cs="Calibri"/>
          <w:b/>
          <w:smallCaps/>
          <w:sz w:val="32"/>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Un Welfare moderno non può prescindere dall’uso efficiente delle risorse e dal  concorso  responsabile delle persone, delle famiglie e delle organizzazioni sociali, delle associazioni no profit e del volontariato. Diamo spazio, e fiducia, alla sussidiarietà per offrire  nuove frontiere per la previdenza, la sanità, l’assistenza, la formazione e le tutele attive nel mercato del lavoro.</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b/>
          <w:smallCaps/>
          <w:sz w:val="32"/>
          <w:szCs w:val="28"/>
        </w:rPr>
      </w:pPr>
      <w:r w:rsidRPr="005F7F71">
        <w:rPr>
          <w:rFonts w:cs="Calibri"/>
          <w:b/>
          <w:smallCaps/>
          <w:sz w:val="32"/>
          <w:szCs w:val="28"/>
        </w:rPr>
        <w:t>Rinnoviamo le classi dirigenti</w:t>
      </w:r>
    </w:p>
    <w:p w:rsidR="001C22D6" w:rsidRPr="005F7F71" w:rsidRDefault="001C22D6" w:rsidP="00B34C83">
      <w:pPr>
        <w:spacing w:after="0" w:line="240" w:lineRule="auto"/>
        <w:jc w:val="both"/>
        <w:rPr>
          <w:rFonts w:cs="Calibri"/>
          <w:b/>
          <w:smallCaps/>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Farsi classe dirigente significa, anzitutto, essere portatori di visione, di competenze, valori,  capacità organizzative e comportamenti in grado di aggregare motivazioni e interessi generando ricadute positive verso le comunità e le persone.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Innalzare la qualità della classe dirigente del nostro Paese e promuoverne il rinnovamento qualitativo, generazionale e di genere è un obiettivo che riguarda tutti noi e impegna il nostro modo di fare impresa, associazione, partito, istituzione.</w:t>
      </w:r>
    </w:p>
    <w:p w:rsidR="001C22D6" w:rsidRPr="005F7F71" w:rsidRDefault="001C22D6" w:rsidP="00B34C83">
      <w:pPr>
        <w:spacing w:after="0" w:line="240" w:lineRule="auto"/>
        <w:jc w:val="both"/>
        <w:rPr>
          <w:rFonts w:cs="Calibri"/>
          <w:color w:val="FF0000"/>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Ci rendiamo disponibili a favorire processi di formazione e selezione di giovani per l’impegno sociale e politico.</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Dobbiamo, in particolare, fuoriuscire dalla  riproduzione oligarchica delle classi dirigenti alimentata da leggi che impediscono agli elettori di esprimere le proprie preferenze, valutando la credibilità e le competenze dei candidati.</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Questo obiettivo può essere colto con l’adozione di una legge elettorale su base proporzionale, garantendo la rappresentanza parlamentare ai partiti politici che abbiano ricevuto un adeguato consenso e vincoli di coalizione che favoriscano la stabilità dei Governi.</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p>
    <w:p w:rsidR="001C22D6" w:rsidRDefault="001C22D6" w:rsidP="00B34C83">
      <w:pPr>
        <w:spacing w:after="0" w:line="240" w:lineRule="auto"/>
        <w:jc w:val="both"/>
        <w:rPr>
          <w:rFonts w:cs="Calibri"/>
          <w:b/>
          <w:sz w:val="32"/>
          <w:szCs w:val="28"/>
        </w:rPr>
      </w:pPr>
      <w:r w:rsidRPr="005F7F71">
        <w:rPr>
          <w:rFonts w:cs="Calibri"/>
          <w:b/>
          <w:sz w:val="32"/>
          <w:szCs w:val="28"/>
        </w:rPr>
        <w:t>L’ITALIA CE LA PUÒ FARE</w:t>
      </w:r>
    </w:p>
    <w:p w:rsidR="001C22D6" w:rsidRPr="005F7F71" w:rsidRDefault="001C22D6" w:rsidP="00B34C83">
      <w:pPr>
        <w:spacing w:after="0" w:line="240" w:lineRule="auto"/>
        <w:jc w:val="both"/>
        <w:rPr>
          <w:rFonts w:cs="Calibri"/>
          <w:b/>
          <w:sz w:val="32"/>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Siamo un Paese dotato di grandi risorse: famiglie e comunità generose, uno straordinario tessuto di imprese, una rete di rappresentanze sociali del mondo del lavoro senza uguali, di associazioni e volontari impegnati nei nostri territori come nei paesi in via di sviluppo.</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In questo ambito, il contributo dei cattolici, soprattutto delle associazioni che si ispirano ai principi della Dottrina sociale della Chiesa è stato trainante.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sidRPr="005F7F71">
        <w:rPr>
          <w:rFonts w:cs="Calibri"/>
          <w:sz w:val="28"/>
          <w:szCs w:val="28"/>
        </w:rPr>
        <w:t>Le Encicliche papali hanno accompagnato il protagonismo dei cattolici in campo politico e sociale, e l’impegno ad affrontare le grandi questioni sociali del proprio tempo in modo coerente con i valori cristiani e l’aspirazione a realizzare un umanesimo universale.</w:t>
      </w:r>
    </w:p>
    <w:p w:rsidR="001C22D6" w:rsidRPr="005F7F71" w:rsidRDefault="001C22D6" w:rsidP="00B34C83">
      <w:pPr>
        <w:spacing w:after="0" w:line="240" w:lineRule="auto"/>
        <w:jc w:val="both"/>
        <w:rPr>
          <w:rFonts w:cs="Calibri"/>
          <w:sz w:val="28"/>
          <w:szCs w:val="28"/>
        </w:rPr>
      </w:pPr>
    </w:p>
    <w:p w:rsidR="001C22D6" w:rsidRPr="005F7F71" w:rsidRDefault="001C22D6" w:rsidP="00B34C83">
      <w:pPr>
        <w:spacing w:after="0" w:line="240" w:lineRule="auto"/>
        <w:jc w:val="both"/>
        <w:rPr>
          <w:rFonts w:cs="Calibri"/>
          <w:sz w:val="28"/>
          <w:szCs w:val="28"/>
        </w:rPr>
      </w:pPr>
      <w:r>
        <w:rPr>
          <w:noProof/>
          <w:lang w:eastAsia="it-IT"/>
        </w:rPr>
        <w:pict>
          <v:shape id="Immagine 4" o:spid="_x0000_s1028" type="#_x0000_t75" alt="Cattura" style="position:absolute;left:0;text-align:left;margin-left:25.1pt;margin-top:725.75pt;width:543pt;height:58.45pt;z-index:-251658752;visibility:visible">
            <v:imagedata r:id="rId7" o:title=""/>
          </v:shape>
        </w:pict>
      </w:r>
      <w:r w:rsidRPr="005F7F71">
        <w:rPr>
          <w:rFonts w:cs="Calibri"/>
          <w:sz w:val="28"/>
          <w:szCs w:val="28"/>
        </w:rPr>
        <w:t xml:space="preserve">Lo vogliamo fare insieme, credenti e non credenti, convinti che i valori, ed i contenuti che ispirano questo </w:t>
      </w:r>
      <w:r w:rsidRPr="005F7F71">
        <w:rPr>
          <w:rFonts w:cs="Calibri"/>
          <w:b/>
          <w:i/>
          <w:sz w:val="28"/>
          <w:szCs w:val="28"/>
        </w:rPr>
        <w:t xml:space="preserve">manifesto </w:t>
      </w:r>
      <w:r w:rsidRPr="005F7F71">
        <w:rPr>
          <w:rFonts w:cs="Calibri"/>
          <w:sz w:val="28"/>
          <w:szCs w:val="28"/>
        </w:rPr>
        <w:t xml:space="preserve"> possano costituire un punto di riferimento per l’intera comunità nazionale.</w:t>
      </w:r>
      <w:r w:rsidRPr="00B149AE">
        <w:rPr>
          <w:rFonts w:cs="Calibri"/>
          <w:sz w:val="28"/>
          <w:szCs w:val="28"/>
        </w:rPr>
        <w:t xml:space="preserve"> </w:t>
      </w:r>
    </w:p>
    <w:sectPr w:rsidR="001C22D6" w:rsidRPr="005F7F71" w:rsidSect="00B34C83">
      <w:footerReference w:type="default" r:id="rId8"/>
      <w:pgSz w:w="11906" w:h="16838"/>
      <w:pgMar w:top="1418"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2D6" w:rsidRDefault="001C22D6" w:rsidP="00014CE8">
      <w:pPr>
        <w:spacing w:after="0" w:line="240" w:lineRule="auto"/>
      </w:pPr>
      <w:r>
        <w:separator/>
      </w:r>
    </w:p>
  </w:endnote>
  <w:endnote w:type="continuationSeparator" w:id="0">
    <w:p w:rsidR="001C22D6" w:rsidRDefault="001C22D6" w:rsidP="00014C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2D6" w:rsidRDefault="001C22D6">
    <w:pPr>
      <w:pStyle w:val="Footer"/>
      <w:jc w:val="right"/>
    </w:pPr>
    <w:fldSimple w:instr=" PAGE   \* MERGEFORMAT ">
      <w:r>
        <w:rPr>
          <w:noProof/>
        </w:rPr>
        <w:t>1</w:t>
      </w:r>
    </w:fldSimple>
  </w:p>
  <w:p w:rsidR="001C22D6" w:rsidRDefault="001C22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2D6" w:rsidRDefault="001C22D6" w:rsidP="00014CE8">
      <w:pPr>
        <w:spacing w:after="0" w:line="240" w:lineRule="auto"/>
      </w:pPr>
      <w:r>
        <w:separator/>
      </w:r>
    </w:p>
  </w:footnote>
  <w:footnote w:type="continuationSeparator" w:id="0">
    <w:p w:rsidR="001C22D6" w:rsidRDefault="001C22D6" w:rsidP="00014CE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7F2B"/>
    <w:rsid w:val="000114B8"/>
    <w:rsid w:val="00013B8E"/>
    <w:rsid w:val="00014CE8"/>
    <w:rsid w:val="00054805"/>
    <w:rsid w:val="00054DB8"/>
    <w:rsid w:val="00065AEB"/>
    <w:rsid w:val="00067EF0"/>
    <w:rsid w:val="00073CCA"/>
    <w:rsid w:val="0007541B"/>
    <w:rsid w:val="000B375F"/>
    <w:rsid w:val="000D73DE"/>
    <w:rsid w:val="000F050A"/>
    <w:rsid w:val="000F4452"/>
    <w:rsid w:val="000F4CE6"/>
    <w:rsid w:val="00105767"/>
    <w:rsid w:val="00137F2B"/>
    <w:rsid w:val="0016045D"/>
    <w:rsid w:val="001636F9"/>
    <w:rsid w:val="00176368"/>
    <w:rsid w:val="0018121F"/>
    <w:rsid w:val="001C22D6"/>
    <w:rsid w:val="001D4C59"/>
    <w:rsid w:val="001E613F"/>
    <w:rsid w:val="001F052B"/>
    <w:rsid w:val="001F2915"/>
    <w:rsid w:val="002567AD"/>
    <w:rsid w:val="002D445E"/>
    <w:rsid w:val="002E5AA2"/>
    <w:rsid w:val="00304D90"/>
    <w:rsid w:val="00337D85"/>
    <w:rsid w:val="00341E98"/>
    <w:rsid w:val="00390079"/>
    <w:rsid w:val="00390B4D"/>
    <w:rsid w:val="00396D00"/>
    <w:rsid w:val="003A2AF5"/>
    <w:rsid w:val="003A6E4C"/>
    <w:rsid w:val="003C4514"/>
    <w:rsid w:val="003C5C1C"/>
    <w:rsid w:val="003C75B6"/>
    <w:rsid w:val="00400B11"/>
    <w:rsid w:val="0040438F"/>
    <w:rsid w:val="004A40E9"/>
    <w:rsid w:val="004B0433"/>
    <w:rsid w:val="004D02C8"/>
    <w:rsid w:val="00506C43"/>
    <w:rsid w:val="00507DCC"/>
    <w:rsid w:val="00514FF9"/>
    <w:rsid w:val="005208AC"/>
    <w:rsid w:val="0056483F"/>
    <w:rsid w:val="00576533"/>
    <w:rsid w:val="00577E3A"/>
    <w:rsid w:val="0059087B"/>
    <w:rsid w:val="005A025A"/>
    <w:rsid w:val="005A0BDC"/>
    <w:rsid w:val="005A3638"/>
    <w:rsid w:val="005C50A6"/>
    <w:rsid w:val="005E03E3"/>
    <w:rsid w:val="005E288C"/>
    <w:rsid w:val="005F1B44"/>
    <w:rsid w:val="005F7F71"/>
    <w:rsid w:val="006000B7"/>
    <w:rsid w:val="0062394F"/>
    <w:rsid w:val="006265A3"/>
    <w:rsid w:val="00682977"/>
    <w:rsid w:val="006836E3"/>
    <w:rsid w:val="006B37EA"/>
    <w:rsid w:val="006C3D13"/>
    <w:rsid w:val="006C51A7"/>
    <w:rsid w:val="00740428"/>
    <w:rsid w:val="00741E24"/>
    <w:rsid w:val="0079749C"/>
    <w:rsid w:val="007A5786"/>
    <w:rsid w:val="007D0FD6"/>
    <w:rsid w:val="007E1590"/>
    <w:rsid w:val="007E41DB"/>
    <w:rsid w:val="007E6429"/>
    <w:rsid w:val="007F256A"/>
    <w:rsid w:val="00802F90"/>
    <w:rsid w:val="00826443"/>
    <w:rsid w:val="0082708E"/>
    <w:rsid w:val="00866C0E"/>
    <w:rsid w:val="00873B99"/>
    <w:rsid w:val="008A366C"/>
    <w:rsid w:val="008A3D4C"/>
    <w:rsid w:val="008D5545"/>
    <w:rsid w:val="008D61D2"/>
    <w:rsid w:val="009005B2"/>
    <w:rsid w:val="00904BC9"/>
    <w:rsid w:val="0090561F"/>
    <w:rsid w:val="009132AF"/>
    <w:rsid w:val="009379CB"/>
    <w:rsid w:val="0096357B"/>
    <w:rsid w:val="009943C5"/>
    <w:rsid w:val="009D1B46"/>
    <w:rsid w:val="009D4713"/>
    <w:rsid w:val="00A236D7"/>
    <w:rsid w:val="00A52AB9"/>
    <w:rsid w:val="00A5725E"/>
    <w:rsid w:val="00A633C8"/>
    <w:rsid w:val="00A6397C"/>
    <w:rsid w:val="00A7328A"/>
    <w:rsid w:val="00AB2CDD"/>
    <w:rsid w:val="00AB7ED2"/>
    <w:rsid w:val="00AC0081"/>
    <w:rsid w:val="00AD1EEB"/>
    <w:rsid w:val="00AD5F1F"/>
    <w:rsid w:val="00AD6028"/>
    <w:rsid w:val="00B149AE"/>
    <w:rsid w:val="00B34C83"/>
    <w:rsid w:val="00B52A69"/>
    <w:rsid w:val="00B71269"/>
    <w:rsid w:val="00B8413E"/>
    <w:rsid w:val="00B849D3"/>
    <w:rsid w:val="00BA4D10"/>
    <w:rsid w:val="00BB1DD6"/>
    <w:rsid w:val="00BC7C4B"/>
    <w:rsid w:val="00BD0AF9"/>
    <w:rsid w:val="00C1505A"/>
    <w:rsid w:val="00C2060D"/>
    <w:rsid w:val="00C2496F"/>
    <w:rsid w:val="00C578ED"/>
    <w:rsid w:val="00C72765"/>
    <w:rsid w:val="00CA1C6C"/>
    <w:rsid w:val="00CB3E5C"/>
    <w:rsid w:val="00CB6ED1"/>
    <w:rsid w:val="00CC62D1"/>
    <w:rsid w:val="00CF1A4A"/>
    <w:rsid w:val="00D16E53"/>
    <w:rsid w:val="00D33211"/>
    <w:rsid w:val="00D528EA"/>
    <w:rsid w:val="00D64B1C"/>
    <w:rsid w:val="00DC3EFC"/>
    <w:rsid w:val="00DF3F19"/>
    <w:rsid w:val="00DF753C"/>
    <w:rsid w:val="00E03AB6"/>
    <w:rsid w:val="00E146C4"/>
    <w:rsid w:val="00E25DFD"/>
    <w:rsid w:val="00E44591"/>
    <w:rsid w:val="00E651B2"/>
    <w:rsid w:val="00E80933"/>
    <w:rsid w:val="00EC04B1"/>
    <w:rsid w:val="00EC51A7"/>
    <w:rsid w:val="00ED38F7"/>
    <w:rsid w:val="00EF18B4"/>
    <w:rsid w:val="00F16724"/>
    <w:rsid w:val="00F2312E"/>
    <w:rsid w:val="00F24CB2"/>
    <w:rsid w:val="00F2620A"/>
    <w:rsid w:val="00F31350"/>
    <w:rsid w:val="00F32BAD"/>
    <w:rsid w:val="00F424CF"/>
    <w:rsid w:val="00F574A7"/>
    <w:rsid w:val="00F70901"/>
    <w:rsid w:val="00F85C2E"/>
    <w:rsid w:val="00FB10D5"/>
    <w:rsid w:val="00FB6B62"/>
    <w:rsid w:val="00FC6248"/>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0E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014CE8"/>
    <w:pPr>
      <w:tabs>
        <w:tab w:val="center" w:pos="4819"/>
        <w:tab w:val="right" w:pos="9638"/>
      </w:tabs>
      <w:spacing w:after="0" w:line="240" w:lineRule="auto"/>
    </w:pPr>
  </w:style>
  <w:style w:type="character" w:customStyle="1" w:styleId="HeaderChar">
    <w:name w:val="Header Char"/>
    <w:basedOn w:val="DefaultParagraphFont"/>
    <w:link w:val="Header"/>
    <w:uiPriority w:val="99"/>
    <w:semiHidden/>
    <w:locked/>
    <w:rsid w:val="00014CE8"/>
    <w:rPr>
      <w:rFonts w:cs="Times New Roman"/>
    </w:rPr>
  </w:style>
  <w:style w:type="paragraph" w:styleId="Footer">
    <w:name w:val="footer"/>
    <w:basedOn w:val="Normal"/>
    <w:link w:val="FooterChar"/>
    <w:uiPriority w:val="99"/>
    <w:rsid w:val="00014CE8"/>
    <w:pPr>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014CE8"/>
    <w:rPr>
      <w:rFonts w:cs="Times New Roman"/>
    </w:rPr>
  </w:style>
  <w:style w:type="paragraph" w:styleId="BalloonText">
    <w:name w:val="Balloon Text"/>
    <w:basedOn w:val="Normal"/>
    <w:link w:val="BalloonTextChar"/>
    <w:uiPriority w:val="99"/>
    <w:semiHidden/>
    <w:rsid w:val="00B149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49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1495</Words>
  <Characters>8522</Characters>
  <Application>Microsoft Office Outlook</Application>
  <DocSecurity>0</DocSecurity>
  <Lines>0</Lines>
  <Paragraphs>0</Paragraphs>
  <ScaleCrop>false</ScaleCrop>
  <Company>MLPS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ddiluigi</dc:creator>
  <cp:keywords/>
  <dc:description/>
  <cp:lastModifiedBy>4</cp:lastModifiedBy>
  <cp:revision>2</cp:revision>
  <cp:lastPrinted>2011-09-27T12:12:00Z</cp:lastPrinted>
  <dcterms:created xsi:type="dcterms:W3CDTF">2011-10-14T14:51:00Z</dcterms:created>
  <dcterms:modified xsi:type="dcterms:W3CDTF">2011-10-14T14:51:00Z</dcterms:modified>
</cp:coreProperties>
</file>